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942" w:rsidRPr="003956C5" w:rsidRDefault="003956C5">
      <w:pPr>
        <w:rPr>
          <w:b/>
        </w:rPr>
      </w:pPr>
      <w:r>
        <w:rPr>
          <w:rFonts w:ascii="Arial" w:hAnsi="Arial" w:cs="Arial"/>
          <w:color w:val="444444"/>
          <w:sz w:val="18"/>
          <w:szCs w:val="18"/>
          <w:shd w:val="clear" w:color="auto" w:fill="FCFCFC"/>
        </w:rPr>
        <w:t>Проведение плановой проверки осуществления муниципального контроля за предоставлением обязательного экземпляра документов муниципальному учреждению культуры Муниципальное объединение библиотек Катав-Ивановского муниципального района» на 2019 год не запланировано.</w:t>
      </w:r>
      <w:bookmarkStart w:id="0" w:name="_GoBack"/>
      <w:bookmarkEnd w:id="0"/>
    </w:p>
    <w:sectPr w:rsidR="00534942" w:rsidRPr="00395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24"/>
    <w:rsid w:val="00060624"/>
    <w:rsid w:val="003956C5"/>
    <w:rsid w:val="0053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90C25-78AB-48DD-911A-9C28172E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В. Криушев</dc:creator>
  <cp:keywords/>
  <dc:description/>
  <cp:lastModifiedBy>Алексей В. Криушев</cp:lastModifiedBy>
  <cp:revision>3</cp:revision>
  <dcterms:created xsi:type="dcterms:W3CDTF">2022-07-12T05:29:00Z</dcterms:created>
  <dcterms:modified xsi:type="dcterms:W3CDTF">2022-07-12T05:29:00Z</dcterms:modified>
</cp:coreProperties>
</file>